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79" w:rsidRPr="000E3479" w:rsidRDefault="000E3479" w:rsidP="00E3674A">
      <w:pPr>
        <w:pStyle w:val="Nagwek20"/>
        <w:rPr>
          <w:rFonts w:ascii="Times New Roman" w:hAnsi="Times New Roman" w:cs="Times New Roman"/>
          <w:color w:val="FF0000"/>
          <w:sz w:val="22"/>
          <w:szCs w:val="22"/>
        </w:rPr>
      </w:pPr>
      <w:r w:rsidRPr="000E3479">
        <w:rPr>
          <w:rFonts w:ascii="Times New Roman" w:hAnsi="Times New Roman" w:cs="Times New Roman"/>
          <w:color w:val="FF0000"/>
          <w:sz w:val="22"/>
          <w:szCs w:val="22"/>
        </w:rPr>
        <w:t>PROJEKT</w:t>
      </w:r>
    </w:p>
    <w:p w:rsidR="00E3674A" w:rsidRPr="00DD193A" w:rsidRDefault="00E3674A" w:rsidP="00E3674A">
      <w:pPr>
        <w:pStyle w:val="Nagwek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D193A">
        <w:rPr>
          <w:rFonts w:ascii="Times New Roman" w:hAnsi="Times New Roman" w:cs="Times New Roman"/>
          <w:color w:val="000000" w:themeColor="text1"/>
          <w:sz w:val="22"/>
          <w:szCs w:val="22"/>
        </w:rPr>
        <w:t>Umowa</w:t>
      </w:r>
      <w:r w:rsidR="00DD193A" w:rsidRPr="00DD19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</w:t>
      </w:r>
      <w:r w:rsidR="00C36765" w:rsidRPr="00DD19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OS/PS/VIII/1/1/262/</w:t>
      </w:r>
      <w:r w:rsidR="00DD193A" w:rsidRPr="00DD193A">
        <w:rPr>
          <w:rFonts w:ascii="Times New Roman" w:hAnsi="Times New Roman" w:cs="Times New Roman"/>
          <w:color w:val="000000" w:themeColor="text1"/>
          <w:sz w:val="22"/>
          <w:szCs w:val="22"/>
        </w:rPr>
        <w:t>……..</w:t>
      </w:r>
      <w:r w:rsidR="00C36765" w:rsidRPr="00DD193A">
        <w:rPr>
          <w:rFonts w:ascii="Times New Roman" w:hAnsi="Times New Roman" w:cs="Times New Roman"/>
          <w:color w:val="000000" w:themeColor="text1"/>
          <w:sz w:val="22"/>
          <w:szCs w:val="22"/>
        </w:rPr>
        <w:t>/202</w:t>
      </w:r>
      <w:r w:rsidR="00DD193A" w:rsidRPr="00DD193A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</w:p>
    <w:p w:rsidR="00E3674A" w:rsidRPr="00DD193A" w:rsidRDefault="00E3674A" w:rsidP="00E3674A">
      <w:pPr>
        <w:pStyle w:val="Podtytu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DD193A" w:rsidRPr="00DD193A" w:rsidRDefault="00DD193A" w:rsidP="00DD193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193A">
        <w:rPr>
          <w:rFonts w:ascii="Times New Roman" w:hAnsi="Times New Roman" w:cs="Times New Roman"/>
          <w:color w:val="000000"/>
          <w:sz w:val="22"/>
          <w:szCs w:val="22"/>
        </w:rPr>
        <w:t>zawarta w dniu …………. 2022 r. w Warszawie pomiędzy:</w:t>
      </w:r>
    </w:p>
    <w:p w:rsidR="00DD193A" w:rsidRPr="00DD193A" w:rsidRDefault="00DD193A" w:rsidP="00DD193A">
      <w:pPr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color w:val="000000"/>
          <w:sz w:val="22"/>
          <w:szCs w:val="22"/>
        </w:rPr>
        <w:t xml:space="preserve">Miastem stołecznym Warszawa, Pl. Bankowy 3/5,00-950 Warszawa, NIP 525-22-48-481, reprezentowanym na podstawie pełnomocnictwa Prezydenta m.st. Warszawy z dnia 18.01.2021 r. nr GP-OR.0052.145.2021 przez Pana Marka Karpowicza – Dyrektora jednostki budżetowej o nazwie Ośrodek Sportu i Rekreacji Dzielnicy Praga-Południe m.st. Warszawy z siedzibą w Warszawie przy ul. Siennickiej 40B, zwanym dalej </w:t>
      </w:r>
      <w:r w:rsidRPr="00DD193A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Zamawiającym</w:t>
      </w:r>
      <w:r w:rsidRPr="00DD193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 jednej strony</w:t>
      </w:r>
    </w:p>
    <w:p w:rsidR="00DD193A" w:rsidRPr="00DD193A" w:rsidRDefault="00DD193A" w:rsidP="00DD193A">
      <w:pPr>
        <w:pStyle w:val="Style6"/>
        <w:widowControl/>
        <w:spacing w:line="240" w:lineRule="auto"/>
        <w:ind w:right="24"/>
        <w:rPr>
          <w:rFonts w:ascii="Times New Roman" w:hAnsi="Times New Roman" w:cs="Times New Roman"/>
          <w:sz w:val="22"/>
          <w:szCs w:val="22"/>
        </w:rPr>
      </w:pPr>
    </w:p>
    <w:p w:rsidR="00DD193A" w:rsidRPr="00DD193A" w:rsidRDefault="00DD193A" w:rsidP="00DD193A">
      <w:pPr>
        <w:pStyle w:val="Style6"/>
        <w:widowControl/>
        <w:spacing w:line="240" w:lineRule="auto"/>
        <w:ind w:right="24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</w:p>
    <w:p w:rsidR="00DD193A" w:rsidRPr="00DD193A" w:rsidRDefault="00DD193A" w:rsidP="00DD193A">
      <w:pPr>
        <w:pStyle w:val="Tekstpodstawowy21"/>
        <w:rPr>
          <w:sz w:val="22"/>
          <w:szCs w:val="22"/>
        </w:rPr>
      </w:pPr>
      <w:r w:rsidRPr="00DD193A">
        <w:rPr>
          <w:color w:val="000000"/>
          <w:sz w:val="22"/>
          <w:szCs w:val="22"/>
        </w:rPr>
        <w:t xml:space="preserve">…………………………., zwaną dalej </w:t>
      </w:r>
      <w:r w:rsidRPr="00DD193A">
        <w:rPr>
          <w:b/>
          <w:color w:val="000000"/>
          <w:sz w:val="22"/>
          <w:szCs w:val="22"/>
        </w:rPr>
        <w:t>Wykonawcą</w:t>
      </w:r>
      <w:r w:rsidRPr="00DD193A">
        <w:rPr>
          <w:color w:val="000000"/>
          <w:sz w:val="22"/>
          <w:szCs w:val="22"/>
        </w:rPr>
        <w:t xml:space="preserve"> z drugiej strony.</w:t>
      </w:r>
    </w:p>
    <w:p w:rsidR="00DD193A" w:rsidRPr="00DD193A" w:rsidRDefault="00DD193A" w:rsidP="00DD193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D193A" w:rsidRPr="00DD193A" w:rsidRDefault="00DD193A" w:rsidP="00DD193A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Wobec niespełniania przesłanek określonych w art. 2 ust. 1 ustawy z dnia 11 września 2019 r. Prawo zamówień publicznych (Dz. U. z 2019 r. poz. 2019) do niniejszej Umowy nie stosuje się przepisów tej ustawy.</w:t>
      </w:r>
    </w:p>
    <w:p w:rsidR="00E3674A" w:rsidRPr="00DD193A" w:rsidRDefault="00E3674A" w:rsidP="00E3674A">
      <w:pPr>
        <w:pStyle w:val="Standard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D193A">
        <w:rPr>
          <w:rFonts w:ascii="Times New Roman" w:hAnsi="Times New Roman" w:cs="Times New Roman"/>
          <w:b/>
          <w:sz w:val="22"/>
          <w:szCs w:val="22"/>
        </w:rPr>
        <w:t>§ 1.</w:t>
      </w:r>
    </w:p>
    <w:p w:rsidR="00DD193A" w:rsidRPr="00DD193A" w:rsidRDefault="00DD193A" w:rsidP="00DD193A">
      <w:pPr>
        <w:pStyle w:val="Standard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D193A">
        <w:rPr>
          <w:rFonts w:ascii="Times New Roman" w:hAnsi="Times New Roman" w:cs="Times New Roman"/>
          <w:b/>
          <w:sz w:val="22"/>
          <w:szCs w:val="22"/>
        </w:rPr>
        <w:t>Przedmiot umowy</w:t>
      </w:r>
    </w:p>
    <w:p w:rsidR="00DD193A" w:rsidRPr="00DD193A" w:rsidRDefault="00DD193A" w:rsidP="00DD193A">
      <w:pPr>
        <w:pStyle w:val="Standard"/>
        <w:numPr>
          <w:ilvl w:val="0"/>
          <w:numId w:val="28"/>
        </w:numPr>
        <w:ind w:left="284" w:right="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 xml:space="preserve">Przedmiotem umowy jest sukcesywna dostawa środków czystości, których szczegółowe ceny jednostkowe zawierające podatek od towarów i usług przedstawia </w:t>
      </w:r>
      <w:r w:rsidRPr="00DD193A">
        <w:rPr>
          <w:rFonts w:ascii="Times New Roman" w:hAnsi="Times New Roman" w:cs="Times New Roman"/>
          <w:b/>
          <w:sz w:val="22"/>
          <w:szCs w:val="22"/>
        </w:rPr>
        <w:t xml:space="preserve">załącznik </w:t>
      </w:r>
      <w:r w:rsidRPr="00DD193A">
        <w:rPr>
          <w:rFonts w:ascii="Times New Roman" w:hAnsi="Times New Roman" w:cs="Times New Roman"/>
          <w:sz w:val="22"/>
          <w:szCs w:val="22"/>
        </w:rPr>
        <w:t>(oferta), stanowiący integralną cześć umowy.</w:t>
      </w:r>
    </w:p>
    <w:p w:rsidR="00DD193A" w:rsidRPr="00DD193A" w:rsidRDefault="00DD193A" w:rsidP="00DD193A">
      <w:pPr>
        <w:pStyle w:val="Standard"/>
        <w:numPr>
          <w:ilvl w:val="0"/>
          <w:numId w:val="1"/>
        </w:numPr>
        <w:ind w:left="284" w:right="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Wykonawca zobowiązuje się do sprzedaży zgodnie ze złożoną ofertą w ilościach i terminach dostaw określonych w zamówieniach Zamawiającego.</w:t>
      </w:r>
    </w:p>
    <w:p w:rsidR="00DD193A" w:rsidRPr="00DD193A" w:rsidRDefault="00DD193A" w:rsidP="00DD193A">
      <w:pPr>
        <w:pStyle w:val="Standard"/>
        <w:numPr>
          <w:ilvl w:val="0"/>
          <w:numId w:val="1"/>
        </w:numPr>
        <w:ind w:left="284" w:right="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Zamawiający zastrzega sobie prawo zmniejszenia lub zwiększenia zakresu przedmiotu umowy w części dotyczącej ilości i asortymentu w zależności od potrzeb Zamawiającego bez prawa dochodzenia roszczeń z tego tytułu przez Wykonawcę.</w:t>
      </w:r>
    </w:p>
    <w:p w:rsidR="00DD193A" w:rsidRPr="00DD193A" w:rsidRDefault="00DD193A" w:rsidP="00DD193A">
      <w:pPr>
        <w:pStyle w:val="Standard"/>
        <w:ind w:right="1"/>
        <w:jc w:val="both"/>
        <w:rPr>
          <w:rFonts w:ascii="Times New Roman" w:hAnsi="Times New Roman" w:cs="Times New Roman"/>
          <w:sz w:val="22"/>
          <w:szCs w:val="22"/>
        </w:rPr>
      </w:pPr>
    </w:p>
    <w:p w:rsidR="00DD193A" w:rsidRPr="00DD193A" w:rsidRDefault="00DD193A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§ 2.</w:t>
      </w:r>
    </w:p>
    <w:p w:rsidR="00DD193A" w:rsidRPr="00DD193A" w:rsidRDefault="00DD193A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Termin realizacji</w:t>
      </w:r>
    </w:p>
    <w:p w:rsidR="00DD193A" w:rsidRPr="00DD193A" w:rsidRDefault="00DD193A" w:rsidP="00DD193A">
      <w:pPr>
        <w:pStyle w:val="Standard"/>
        <w:ind w:right="-1"/>
        <w:rPr>
          <w:rFonts w:ascii="Times New Roman" w:hAnsi="Times New Roman" w:cs="Times New Roman"/>
          <w:bCs/>
          <w:sz w:val="22"/>
          <w:szCs w:val="22"/>
        </w:rPr>
      </w:pPr>
      <w:r w:rsidRPr="00DD193A">
        <w:rPr>
          <w:rFonts w:ascii="Times New Roman" w:hAnsi="Times New Roman" w:cs="Times New Roman"/>
          <w:bCs/>
          <w:sz w:val="22"/>
          <w:szCs w:val="22"/>
        </w:rPr>
        <w:t>Umowa niniejsza zawarta jest na czas określony tj. od dnia ……………. 2022 r. do dnia 31 grudnia 2022 r.</w:t>
      </w:r>
    </w:p>
    <w:p w:rsidR="00DD193A" w:rsidRPr="00DD193A" w:rsidRDefault="00DD193A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D193A" w:rsidRPr="00DD193A" w:rsidRDefault="00DD193A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§ 3.</w:t>
      </w:r>
    </w:p>
    <w:p w:rsidR="00DD193A" w:rsidRPr="00DD193A" w:rsidRDefault="00DD193A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Wynagrodzenie</w:t>
      </w:r>
    </w:p>
    <w:p w:rsidR="00DD193A" w:rsidRPr="00DD193A" w:rsidRDefault="00DD193A" w:rsidP="00DD193A">
      <w:pPr>
        <w:pStyle w:val="Tekstpodstawowy"/>
        <w:numPr>
          <w:ilvl w:val="0"/>
          <w:numId w:val="23"/>
        </w:numPr>
        <w:ind w:left="284"/>
        <w:rPr>
          <w:rFonts w:ascii="Times New Roman" w:hAnsi="Times New Roman" w:cs="Times New Roman"/>
        </w:rPr>
      </w:pPr>
      <w:r w:rsidRPr="00DD193A">
        <w:rPr>
          <w:rFonts w:ascii="Times New Roman" w:hAnsi="Times New Roman" w:cs="Times New Roman"/>
          <w:color w:val="000000"/>
        </w:rPr>
        <w:t>Strony ustalają, że wynagrodzenie z tytułu realizacji umowy wyniesie:</w:t>
      </w:r>
    </w:p>
    <w:p w:rsidR="00DD193A" w:rsidRPr="00DD193A" w:rsidRDefault="00DD193A" w:rsidP="00DD193A">
      <w:pPr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color w:val="000000"/>
          <w:sz w:val="22"/>
          <w:szCs w:val="22"/>
        </w:rPr>
        <w:t xml:space="preserve">netto: </w:t>
      </w:r>
      <w:r w:rsidRPr="00DD193A">
        <w:rPr>
          <w:rFonts w:ascii="Times New Roman" w:hAnsi="Times New Roman" w:cs="Times New Roman"/>
          <w:b/>
          <w:color w:val="000000"/>
          <w:sz w:val="22"/>
          <w:szCs w:val="22"/>
        </w:rPr>
        <w:t>……….</w:t>
      </w:r>
      <w:r w:rsidRPr="00DD193A">
        <w:rPr>
          <w:rFonts w:ascii="Times New Roman" w:hAnsi="Times New Roman" w:cs="Times New Roman"/>
          <w:color w:val="000000"/>
          <w:sz w:val="22"/>
          <w:szCs w:val="22"/>
        </w:rPr>
        <w:t>- zł (słownie: ………………….. zł),</w:t>
      </w:r>
    </w:p>
    <w:p w:rsidR="00DD193A" w:rsidRPr="00DD193A" w:rsidRDefault="00DD193A" w:rsidP="00DD193A">
      <w:pPr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color w:val="000000"/>
          <w:sz w:val="22"/>
          <w:szCs w:val="22"/>
        </w:rPr>
        <w:t xml:space="preserve">VAT: 23 %: </w:t>
      </w:r>
      <w:r w:rsidRPr="00DD193A">
        <w:rPr>
          <w:rFonts w:ascii="Times New Roman" w:hAnsi="Times New Roman" w:cs="Times New Roman"/>
          <w:b/>
          <w:color w:val="000000"/>
          <w:sz w:val="22"/>
          <w:szCs w:val="22"/>
        </w:rPr>
        <w:t>…………..</w:t>
      </w:r>
      <w:r w:rsidRPr="00DD193A">
        <w:rPr>
          <w:rFonts w:ascii="Times New Roman" w:hAnsi="Times New Roman" w:cs="Times New Roman"/>
          <w:color w:val="000000"/>
          <w:sz w:val="22"/>
          <w:szCs w:val="22"/>
        </w:rPr>
        <w:t>- zł (słownie: …………….. zł),</w:t>
      </w:r>
    </w:p>
    <w:p w:rsidR="00DD193A" w:rsidRPr="00DD193A" w:rsidRDefault="00DD193A" w:rsidP="00DD193A">
      <w:pPr>
        <w:ind w:left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193A">
        <w:rPr>
          <w:rFonts w:ascii="Times New Roman" w:hAnsi="Times New Roman" w:cs="Times New Roman"/>
          <w:color w:val="000000"/>
          <w:sz w:val="22"/>
          <w:szCs w:val="22"/>
        </w:rPr>
        <w:t xml:space="preserve">brutto: </w:t>
      </w:r>
      <w:r w:rsidRPr="00DD193A">
        <w:rPr>
          <w:rFonts w:ascii="Times New Roman" w:hAnsi="Times New Roman" w:cs="Times New Roman"/>
          <w:b/>
          <w:color w:val="000000"/>
          <w:sz w:val="22"/>
          <w:szCs w:val="22"/>
        </w:rPr>
        <w:t>…………</w:t>
      </w:r>
      <w:r w:rsidRPr="00DD193A">
        <w:rPr>
          <w:rFonts w:ascii="Times New Roman" w:hAnsi="Times New Roman" w:cs="Times New Roman"/>
          <w:color w:val="000000"/>
          <w:sz w:val="22"/>
          <w:szCs w:val="22"/>
        </w:rPr>
        <w:t>- zł (słownie: ……………………. zł).</w:t>
      </w:r>
    </w:p>
    <w:p w:rsidR="00DD193A" w:rsidRPr="00DD193A" w:rsidRDefault="00DD193A" w:rsidP="00DD193A">
      <w:pPr>
        <w:pStyle w:val="Standard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Wartość określona powyżej jest sumą iloczynów ilości jednostkowych i właściwej asortymentowi ceny zawierającej od towarów i usług. W wartości zamówienia zawarty jest koszt transportu towaru do obiektów Zamawiającego i jego rozładunku.</w:t>
      </w:r>
    </w:p>
    <w:p w:rsidR="00DD193A" w:rsidRPr="00DD193A" w:rsidRDefault="00DD193A" w:rsidP="00DD193A">
      <w:pPr>
        <w:pStyle w:val="Standard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Zaoferowane ceny jednostkowe asortymentu dostawy wyliczone w PLN nie ulegną zmianie w okresie trwania umowy.</w:t>
      </w:r>
    </w:p>
    <w:p w:rsidR="00DD193A" w:rsidRPr="00DD193A" w:rsidRDefault="00DD193A" w:rsidP="00DD193A">
      <w:pPr>
        <w:pStyle w:val="Tekstpodstawowy31"/>
        <w:numPr>
          <w:ilvl w:val="0"/>
          <w:numId w:val="23"/>
        </w:numPr>
        <w:tabs>
          <w:tab w:val="left" w:pos="0"/>
        </w:tabs>
        <w:spacing w:after="0"/>
        <w:ind w:left="284"/>
        <w:jc w:val="both"/>
        <w:rPr>
          <w:sz w:val="22"/>
          <w:szCs w:val="22"/>
        </w:rPr>
      </w:pPr>
      <w:r w:rsidRPr="00DD193A">
        <w:rPr>
          <w:bCs/>
          <w:color w:val="000000"/>
          <w:sz w:val="22"/>
          <w:szCs w:val="22"/>
        </w:rPr>
        <w:t xml:space="preserve">Zamawiający zastrzega, a Wykonawca przyjmuje, że określona w § 2. ust. 1. kwota stanowi całkowite </w:t>
      </w:r>
      <w:r w:rsidRPr="00DD193A">
        <w:rPr>
          <w:bCs/>
          <w:sz w:val="22"/>
          <w:szCs w:val="22"/>
        </w:rPr>
        <w:t xml:space="preserve">wynagrodzenie za kompletne wykonanie przedmiotu umowy. </w:t>
      </w:r>
    </w:p>
    <w:p w:rsidR="00DD193A" w:rsidRPr="00DD193A" w:rsidRDefault="00DD193A" w:rsidP="00DD193A">
      <w:pPr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 xml:space="preserve">Należność za wykonanie przedmiotu umowy będzie przekazana na konto Wykonawcy wskazane w fakturach. </w:t>
      </w:r>
    </w:p>
    <w:p w:rsidR="00DD193A" w:rsidRPr="00DD193A" w:rsidRDefault="00DD193A" w:rsidP="00DD193A">
      <w:pPr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Wykonawca umieści na fakturze numer umowy, na podstawie której świadczy usługę.</w:t>
      </w:r>
    </w:p>
    <w:p w:rsidR="00DD193A" w:rsidRPr="00DD193A" w:rsidRDefault="00DD193A" w:rsidP="00DD193A">
      <w:pPr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 xml:space="preserve">Zamawiający wyraża zgodę na przesyłanie faktur drogą elektroniczną na e-mail: </w:t>
      </w:r>
      <w:hyperlink r:id="rId8" w:history="1">
        <w:r w:rsidRPr="00DD193A">
          <w:rPr>
            <w:rStyle w:val="Hipercze"/>
            <w:rFonts w:ascii="Times New Roman" w:hAnsi="Times New Roman" w:cs="Times New Roman"/>
            <w:sz w:val="22"/>
            <w:szCs w:val="22"/>
          </w:rPr>
          <w:t>fakturyelektroniczne@osir.waw.pl</w:t>
        </w:r>
      </w:hyperlink>
      <w:r w:rsidRPr="00DD193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D193A" w:rsidRPr="00DD193A" w:rsidRDefault="00DD193A" w:rsidP="00DD193A">
      <w:pPr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Faktury w formie papierowej należy przesyłać na adres Ośrodek Sportu i Rekreacji Dzielnicy Praga–Południe m.st. Warszawy, ul. Siennicka 40B, 04-393 Warszawa.</w:t>
      </w:r>
    </w:p>
    <w:p w:rsidR="00DD193A" w:rsidRPr="00DD193A" w:rsidRDefault="00DD193A" w:rsidP="00DD193A">
      <w:pPr>
        <w:pStyle w:val="Akapitzlist"/>
        <w:numPr>
          <w:ilvl w:val="0"/>
          <w:numId w:val="23"/>
        </w:numPr>
        <w:autoSpaceDN w:val="0"/>
        <w:ind w:left="284"/>
        <w:contextualSpacing w:val="0"/>
        <w:jc w:val="both"/>
        <w:rPr>
          <w:sz w:val="22"/>
          <w:szCs w:val="22"/>
        </w:rPr>
      </w:pPr>
      <w:r w:rsidRPr="00DD193A">
        <w:rPr>
          <w:sz w:val="22"/>
          <w:szCs w:val="22"/>
        </w:rPr>
        <w:t xml:space="preserve">Wystawiona przez Wykonawcę faktura powinna wskazywać jako podatnika – nabywcę Miasto stołeczne Warszawa, Pl. Bankowy 3/5, 00-950 Warszawa, a jako odbiorcę i płatnika – Ośrodek Sportu i Rekreacji Dzielnicy Praga – Południe m.st. Warszawy, ul. Siennicka 40B, 04-393 Warszawa. </w:t>
      </w:r>
    </w:p>
    <w:p w:rsidR="00DD193A" w:rsidRPr="00DD193A" w:rsidRDefault="00DD193A" w:rsidP="00DD193A">
      <w:pPr>
        <w:pStyle w:val="Akapitzlist"/>
        <w:numPr>
          <w:ilvl w:val="0"/>
          <w:numId w:val="23"/>
        </w:numPr>
        <w:autoSpaceDN w:val="0"/>
        <w:ind w:left="284"/>
        <w:contextualSpacing w:val="0"/>
        <w:jc w:val="both"/>
        <w:rPr>
          <w:sz w:val="22"/>
          <w:szCs w:val="22"/>
        </w:rPr>
      </w:pPr>
      <w:r w:rsidRPr="00DD193A">
        <w:rPr>
          <w:color w:val="000000"/>
          <w:sz w:val="22"/>
          <w:szCs w:val="22"/>
        </w:rPr>
        <w:lastRenderedPageBreak/>
        <w:t xml:space="preserve">Strony ustalają 21-dniowy termin płatności liczony od daty doręczenia prawidłowo wystawionej faktury Ośrodkowi </w:t>
      </w:r>
      <w:r w:rsidRPr="00DD193A">
        <w:rPr>
          <w:sz w:val="22"/>
          <w:szCs w:val="22"/>
        </w:rPr>
        <w:t xml:space="preserve">Sportu i Rekreacji Dzielnicy Praga-Południe m.st. Warszawy, </w:t>
      </w:r>
      <w:r w:rsidRPr="00DD193A">
        <w:rPr>
          <w:color w:val="000000"/>
          <w:sz w:val="22"/>
          <w:szCs w:val="22"/>
        </w:rPr>
        <w:t>z zastrzeżeniem, że fakturę za grudzień Wykonawca dostarczy zamawiającemu do dnia 15.12.2022 r. z terminem płatności do dnia 31.12.2022 r.</w:t>
      </w:r>
    </w:p>
    <w:p w:rsidR="00DD193A" w:rsidRPr="00DD193A" w:rsidRDefault="00DD193A" w:rsidP="00DD193A">
      <w:pPr>
        <w:pStyle w:val="Tekstpodstawowy"/>
        <w:numPr>
          <w:ilvl w:val="0"/>
          <w:numId w:val="23"/>
        </w:numPr>
        <w:ind w:left="284"/>
        <w:rPr>
          <w:rFonts w:ascii="Times New Roman" w:hAnsi="Times New Roman" w:cs="Times New Roman"/>
        </w:rPr>
      </w:pPr>
      <w:r w:rsidRPr="00DD193A">
        <w:rPr>
          <w:rFonts w:ascii="Times New Roman" w:hAnsi="Times New Roman" w:cs="Times New Roman"/>
        </w:rPr>
        <w:t>Za termin płatności ustala się datę obciążenia rachunku bankowego Ośrodka Sportu i Rekreacji Dzielnicy Praga – Południe m.st. Warszawy.</w:t>
      </w:r>
    </w:p>
    <w:p w:rsidR="00DD193A" w:rsidRPr="00DD193A" w:rsidRDefault="00DD193A" w:rsidP="00DD193A">
      <w:pPr>
        <w:pStyle w:val="Tekstpodstawowy3"/>
        <w:numPr>
          <w:ilvl w:val="0"/>
          <w:numId w:val="23"/>
        </w:numPr>
        <w:autoSpaceDN w:val="0"/>
        <w:spacing w:after="0"/>
        <w:ind w:left="284"/>
        <w:jc w:val="both"/>
        <w:rPr>
          <w:sz w:val="22"/>
          <w:szCs w:val="22"/>
        </w:rPr>
      </w:pPr>
      <w:r w:rsidRPr="00DD193A">
        <w:rPr>
          <w:sz w:val="22"/>
          <w:szCs w:val="22"/>
        </w:rPr>
        <w:t>Wykonawca oświadcza, że wskazany w fakturze rachunek bankowy jest rachunkiem rozliczeniowym służącym wyłącznie dla celów rozliczeń z tytułu prowadzonej przez niego działalności gospodarczej.</w:t>
      </w:r>
    </w:p>
    <w:p w:rsidR="00DD193A" w:rsidRPr="00DD193A" w:rsidRDefault="00DD193A" w:rsidP="00DD193A">
      <w:pPr>
        <w:pStyle w:val="Tekstpodstawowy3"/>
        <w:numPr>
          <w:ilvl w:val="0"/>
          <w:numId w:val="23"/>
        </w:numPr>
        <w:autoSpaceDN w:val="0"/>
        <w:spacing w:after="0"/>
        <w:ind w:left="284"/>
        <w:jc w:val="both"/>
        <w:rPr>
          <w:sz w:val="22"/>
          <w:szCs w:val="22"/>
        </w:rPr>
      </w:pPr>
      <w:r w:rsidRPr="00DD193A">
        <w:rPr>
          <w:sz w:val="22"/>
          <w:szCs w:val="22"/>
        </w:rPr>
        <w:t>Miasto stołeczne Warszawa oświadcza, że będzie dokonywało płatności za wykonaną usługę z zastosowaniem mechanizmu podzielonej płatności.</w:t>
      </w:r>
    </w:p>
    <w:p w:rsidR="00DD193A" w:rsidRPr="00DD193A" w:rsidRDefault="00DD193A" w:rsidP="00DD193A">
      <w:pPr>
        <w:pStyle w:val="Standard"/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 xml:space="preserve">Wykonawca oświadcza, że </w:t>
      </w:r>
      <w:r w:rsidRPr="00DD193A">
        <w:rPr>
          <w:rFonts w:ascii="Times New Roman" w:hAnsi="Times New Roman" w:cs="Times New Roman"/>
          <w:color w:val="000000"/>
          <w:sz w:val="22"/>
          <w:szCs w:val="22"/>
        </w:rPr>
        <w:t>jest</w:t>
      </w:r>
      <w:r w:rsidRPr="00DD193A">
        <w:rPr>
          <w:rFonts w:ascii="Times New Roman" w:hAnsi="Times New Roman" w:cs="Times New Roman"/>
          <w:sz w:val="22"/>
          <w:szCs w:val="22"/>
        </w:rPr>
        <w:t xml:space="preserve"> czynnym podatnikiem VAT.</w:t>
      </w:r>
    </w:p>
    <w:p w:rsidR="00DD193A" w:rsidRPr="00DD193A" w:rsidRDefault="00DD193A" w:rsidP="00DD193A">
      <w:pPr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D193A">
        <w:rPr>
          <w:rFonts w:ascii="Times New Roman" w:hAnsi="Times New Roman" w:cs="Times New Roman"/>
          <w:color w:val="000000"/>
          <w:sz w:val="22"/>
          <w:szCs w:val="22"/>
        </w:rPr>
        <w:t>Środki na realizację przedmiotu umowy zostały zabezpieczone w planie finansowym w klasyfikacji budżetowej Dział 926, Rozdział 92604, § 4210 – nr zadania B/VIII/1/1.</w:t>
      </w:r>
    </w:p>
    <w:p w:rsidR="00DD193A" w:rsidRPr="00DD193A" w:rsidRDefault="00DD193A" w:rsidP="00DD193A">
      <w:pPr>
        <w:pStyle w:val="Standard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DD193A" w:rsidRPr="00DD193A" w:rsidRDefault="00DD193A" w:rsidP="00DD193A">
      <w:pPr>
        <w:pStyle w:val="Standard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D193A">
        <w:rPr>
          <w:rFonts w:ascii="Times New Roman" w:hAnsi="Times New Roman" w:cs="Times New Roman"/>
          <w:b/>
          <w:sz w:val="22"/>
          <w:szCs w:val="22"/>
        </w:rPr>
        <w:t>§ 4.</w:t>
      </w:r>
    </w:p>
    <w:p w:rsidR="00DD193A" w:rsidRPr="00DD193A" w:rsidRDefault="00DD193A" w:rsidP="00DD193A">
      <w:pPr>
        <w:pStyle w:val="Standard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D193A">
        <w:rPr>
          <w:rFonts w:ascii="Times New Roman" w:hAnsi="Times New Roman" w:cs="Times New Roman"/>
          <w:b/>
          <w:sz w:val="22"/>
          <w:szCs w:val="22"/>
        </w:rPr>
        <w:t>Zasady dostaw</w:t>
      </w:r>
    </w:p>
    <w:p w:rsidR="00DD193A" w:rsidRPr="00DD193A" w:rsidRDefault="00DD193A" w:rsidP="00DD193A">
      <w:pPr>
        <w:pStyle w:val="Standard"/>
        <w:numPr>
          <w:ilvl w:val="0"/>
          <w:numId w:val="29"/>
        </w:numPr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Wykonawca zobowiązuje się do dostarczania przedmiotu umowy do poszczególnych obiektów Zamawiającego na własny koszt i ryzyko. Wykonanie dostawy następuje z momentem potwierdzenia odbioru towaru przez przedstawiciela Zamawiającego. Wykonanie umowy obejmuje rozładunek i dostawę do pomieszczeń OSiR.</w:t>
      </w:r>
    </w:p>
    <w:p w:rsidR="00DD193A" w:rsidRPr="00DD193A" w:rsidRDefault="00DD193A" w:rsidP="00DD193A">
      <w:pPr>
        <w:pStyle w:val="Standard"/>
        <w:numPr>
          <w:ilvl w:val="0"/>
          <w:numId w:val="29"/>
        </w:numPr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Dostawy towarów w ilościach i asortymencie zgodnym ze złożonym zamówieniem częściowym realizowane będą przez Wykonawcę w terminie wskazanym przez zamawiającego lecz nie krótszym niż 2 dni robocze od momentu złożenia zamówienia przez Zamawiającego. Jeżeli w ciągu 6 godzin od chwili otrzymania zamówienia Wykonawca nie poinformuje Zamawiającego o odmowie realizacji zamówienia, oznacza to przyjęcie zamówienia do realizacji w zakreślonym terminie. Odmowa realizacji następuje poprzez powiadomienie e-mailem kierownika danego obiektu.</w:t>
      </w:r>
    </w:p>
    <w:p w:rsidR="00DD193A" w:rsidRPr="00DD193A" w:rsidRDefault="00DD193A" w:rsidP="00DD193A">
      <w:pPr>
        <w:pStyle w:val="Standard"/>
        <w:numPr>
          <w:ilvl w:val="0"/>
          <w:numId w:val="29"/>
        </w:numPr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Ilościowy odbiór towarów będących przedmiotem zamówień będzie dokonywany przez Zamawiającego w dniu otrzymania dostawy, we wskazanym w zamówieniu miejscu i w obecności Wykonawcy lub przewoźnika.</w:t>
      </w:r>
    </w:p>
    <w:p w:rsidR="00DD193A" w:rsidRPr="00DD193A" w:rsidRDefault="00DD193A" w:rsidP="00DD193A">
      <w:pPr>
        <w:pStyle w:val="Standard"/>
        <w:numPr>
          <w:ilvl w:val="0"/>
          <w:numId w:val="29"/>
        </w:numPr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Zamawiający zastrzega prawo zwrotu dostarczonych, a niezamówionych w zamówieniu częściowym towarów oraz zwrotu towarów budzących zastrzeżenia, co do jakości lub kompletności lub rozmiaru. Zwrot następuje na koszt Wykonawcy.</w:t>
      </w:r>
    </w:p>
    <w:p w:rsidR="00DD193A" w:rsidRPr="00DD193A" w:rsidRDefault="00DD193A" w:rsidP="00DD193A">
      <w:pPr>
        <w:pStyle w:val="Standard"/>
        <w:numPr>
          <w:ilvl w:val="0"/>
          <w:numId w:val="29"/>
        </w:numPr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color w:val="000000"/>
          <w:sz w:val="22"/>
          <w:szCs w:val="22"/>
        </w:rPr>
        <w:t xml:space="preserve">Wykonawca oświadcza, że towar będący przedmiotem umowy spełnia wymagania jakościowe i spełnia normy obowiązujące dla tego rodzaju towaru, dopuszczające go do obrotu na rynku krajowym. oraz posiada termin ważności i przydatności do użycia nie krótszy niż 6 miesięcy licząc od daty dostarczenia towaru Zamawiającemu. Na żądanie Zamawiającego Wykonawca zobowiązany jest złożyć stosowne dokumenty potwierdzające spełnianie powyższych wymagań.  </w:t>
      </w:r>
    </w:p>
    <w:p w:rsidR="00DD193A" w:rsidRPr="00DD193A" w:rsidRDefault="00DD193A" w:rsidP="00DD193A">
      <w:pPr>
        <w:pStyle w:val="Standard"/>
        <w:numPr>
          <w:ilvl w:val="0"/>
          <w:numId w:val="5"/>
        </w:numPr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Wykonawca udziela gwarancji na dostarczony towar zgodnej z gwarancją producenta.</w:t>
      </w:r>
    </w:p>
    <w:p w:rsidR="00DD193A" w:rsidRPr="00DD193A" w:rsidRDefault="00DD193A" w:rsidP="00DD193A">
      <w:pPr>
        <w:pStyle w:val="Standard"/>
        <w:numPr>
          <w:ilvl w:val="0"/>
          <w:numId w:val="5"/>
        </w:numPr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 xml:space="preserve">W przypadku zakwestionowania jakości towaru </w:t>
      </w:r>
      <w:r w:rsidRPr="00DD193A">
        <w:rPr>
          <w:rFonts w:ascii="Times New Roman" w:hAnsi="Times New Roman" w:cs="Times New Roman"/>
          <w:color w:val="000000"/>
          <w:sz w:val="22"/>
          <w:szCs w:val="22"/>
        </w:rPr>
        <w:t>Wykonawca</w:t>
      </w:r>
      <w:r w:rsidRPr="00DD193A">
        <w:rPr>
          <w:rFonts w:ascii="Times New Roman" w:hAnsi="Times New Roman" w:cs="Times New Roman"/>
          <w:sz w:val="22"/>
          <w:szCs w:val="22"/>
        </w:rPr>
        <w:t xml:space="preserve"> zobowiązany jest zmienić go niezwłocznie na towar dobrej jakości w terminie wyznaczonym przez Zamawiającego, tak, aby możliwe było jego użycie zgodnie z zapotrzebowaniem, a brak towaru, który zgodnie z zamówieniem i umową winien być dostarczony, nie był przyczyną niemożności udzielania świadczenia przez Zamawiającego. </w:t>
      </w:r>
      <w:r w:rsidRPr="00DD193A">
        <w:rPr>
          <w:rFonts w:ascii="Times New Roman" w:hAnsi="Times New Roman" w:cs="Times New Roman"/>
          <w:color w:val="000000"/>
          <w:sz w:val="22"/>
          <w:szCs w:val="22"/>
        </w:rPr>
        <w:t>Wykonawca</w:t>
      </w:r>
      <w:r w:rsidRPr="00DD193A">
        <w:rPr>
          <w:rFonts w:ascii="Times New Roman" w:hAnsi="Times New Roman" w:cs="Times New Roman"/>
          <w:sz w:val="22"/>
          <w:szCs w:val="22"/>
        </w:rPr>
        <w:t xml:space="preserve"> może zaoferować towar równoważny przedmiotowo, którego cena dostawy nie przekroczy wysokości ceny towaru zastępowanego, objętego umową dostawy, po wcześniejszym uzgodnieniu z Zamawiającym i pisemnym wyrażeniu przez niego zgody.</w:t>
      </w:r>
    </w:p>
    <w:p w:rsidR="00DD193A" w:rsidRPr="00DD193A" w:rsidRDefault="009349E0" w:rsidP="009349E0">
      <w:pPr>
        <w:pStyle w:val="Standard"/>
        <w:numPr>
          <w:ilvl w:val="0"/>
          <w:numId w:val="5"/>
        </w:numPr>
        <w:ind w:left="284" w:right="-1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41431">
        <w:rPr>
          <w:rFonts w:ascii="Times New Roman" w:hAnsi="Times New Roman" w:cs="Times New Roman"/>
          <w:color w:val="000000"/>
          <w:sz w:val="22"/>
          <w:szCs w:val="22"/>
        </w:rPr>
        <w:t>Nadzór merytoryczny na realizacją przedmiotu niniejszej umowy ze strony Zamawiającego pełnią kierownic</w:t>
      </w:r>
      <w:r>
        <w:rPr>
          <w:rFonts w:ascii="Times New Roman" w:hAnsi="Times New Roman" w:cs="Times New Roman"/>
          <w:color w:val="000000"/>
          <w:sz w:val="22"/>
          <w:szCs w:val="22"/>
        </w:rPr>
        <w:t>y poszczególnych obiektów OSiR (dot. pływalni Wodnik i Szuwarek, hal Saska i Siennicka oraz stadionu Podskarbińska).</w:t>
      </w:r>
    </w:p>
    <w:p w:rsidR="00DD193A" w:rsidRPr="00DD193A" w:rsidRDefault="00DD193A" w:rsidP="009349E0">
      <w:pPr>
        <w:pStyle w:val="Standard"/>
        <w:numPr>
          <w:ilvl w:val="0"/>
          <w:numId w:val="5"/>
        </w:numPr>
        <w:ind w:left="284" w:right="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 xml:space="preserve">Zamówienie sporządzone w formie pisemnej przekazane zostanie e-mailem, faksem lub listem poleconym. </w:t>
      </w:r>
    </w:p>
    <w:p w:rsidR="00DD193A" w:rsidRPr="00DD193A" w:rsidRDefault="00DD193A" w:rsidP="00DD193A">
      <w:pPr>
        <w:pStyle w:val="Standard"/>
        <w:ind w:right="-1"/>
        <w:rPr>
          <w:rFonts w:ascii="Times New Roman" w:hAnsi="Times New Roman" w:cs="Times New Roman"/>
          <w:sz w:val="22"/>
          <w:szCs w:val="22"/>
        </w:rPr>
      </w:pPr>
    </w:p>
    <w:p w:rsidR="009349E0" w:rsidRDefault="009349E0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49E0" w:rsidRDefault="009349E0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D193A" w:rsidRPr="00DD193A" w:rsidRDefault="00DD193A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§ 5.</w:t>
      </w:r>
    </w:p>
    <w:p w:rsidR="00DD193A" w:rsidRPr="00DD193A" w:rsidRDefault="00DD193A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Kary umowne</w:t>
      </w:r>
    </w:p>
    <w:p w:rsidR="00DD193A" w:rsidRPr="00DD193A" w:rsidRDefault="00DD193A" w:rsidP="00DD193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Wykonawca jest zobowiązany do zapłaty kar umownych:</w:t>
      </w:r>
    </w:p>
    <w:p w:rsidR="00DD193A" w:rsidRPr="00DD193A" w:rsidRDefault="00DD193A" w:rsidP="00DD193A">
      <w:pPr>
        <w:pStyle w:val="Standard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 przypadku nieterminowej realizacji zamówienia – w wysokości 0,5% wartości zamówienia za pierwszą rozpoczętą i każdą następną zakończoną dobę przekroczenia terminu dostawy, lub</w:t>
      </w:r>
    </w:p>
    <w:p w:rsidR="00DD193A" w:rsidRPr="00DD193A" w:rsidRDefault="00DD193A" w:rsidP="00DD193A">
      <w:pPr>
        <w:pStyle w:val="Standard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 przypadku zaprzestania realizacji umowy, tj. dwukrotnie, kolejno po sobie następującej odmowie wykonania realizacji dostawy lub niezrealizowania dostawy powyżej 5 dni od terminu określonego w zamówieniu – w wysokości 10% wartości niezrealizowanej części umowy, lub</w:t>
      </w:r>
    </w:p>
    <w:p w:rsidR="00DD193A" w:rsidRPr="00DD193A" w:rsidRDefault="00DD193A" w:rsidP="00DD193A">
      <w:pPr>
        <w:pStyle w:val="Standard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 przypadku odstąpienia od realizacji umowy przed datą jej zakończenia – w wysokości 10% wartości umowy.</w:t>
      </w:r>
    </w:p>
    <w:p w:rsidR="00DD193A" w:rsidRPr="00DD193A" w:rsidRDefault="00DD193A" w:rsidP="00DD193A">
      <w:pPr>
        <w:pStyle w:val="Textbodyinden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Każda ze stron może dochodzić odszkodowania z tytułu niewłaściwego wykonania umowy przez drugą stronę na zasadach ogólnych z wyłączeniem przypadków określonych w niniejszej umowie.</w:t>
      </w:r>
    </w:p>
    <w:p w:rsidR="00DD193A" w:rsidRPr="00DD193A" w:rsidRDefault="00DD193A" w:rsidP="00DD193A">
      <w:pPr>
        <w:pStyle w:val="Standard"/>
        <w:ind w:left="737"/>
        <w:jc w:val="both"/>
        <w:rPr>
          <w:rFonts w:ascii="Times New Roman" w:hAnsi="Times New Roman" w:cs="Times New Roman"/>
          <w:sz w:val="22"/>
          <w:szCs w:val="22"/>
        </w:rPr>
      </w:pPr>
    </w:p>
    <w:p w:rsidR="00DD193A" w:rsidRPr="00DD193A" w:rsidRDefault="00DD193A" w:rsidP="00DD193A">
      <w:pPr>
        <w:pStyle w:val="Textbodyindent"/>
        <w:spacing w:after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§ 6.</w:t>
      </w:r>
    </w:p>
    <w:p w:rsidR="00DD193A" w:rsidRPr="00DD193A" w:rsidRDefault="00DD193A" w:rsidP="00DD193A">
      <w:pPr>
        <w:pStyle w:val="Textbodyindent"/>
        <w:spacing w:after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Odstąpienie od umowy</w:t>
      </w:r>
    </w:p>
    <w:p w:rsidR="00DD193A" w:rsidRPr="00DD193A" w:rsidRDefault="00DD193A" w:rsidP="00DD193A">
      <w:pPr>
        <w:pStyle w:val="Standard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Zamawiający może odstąpić od umowy w razie wystąpienia istotnej zmiany okoliczności powodującej, że wykonanie umowy nie leży w interesie publicznym, czego nie można było przewidzieć w chwili zawierania umowy.</w:t>
      </w:r>
    </w:p>
    <w:p w:rsidR="00DD193A" w:rsidRPr="00DD193A" w:rsidRDefault="00DD193A" w:rsidP="00DD193A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Odstąpienie od umowy w przypadku, o którym mowa w ust.1 może nastąpić w terminie 30 dni od daty powzięcia wiadomości o powyższych okolicznościach.</w:t>
      </w:r>
    </w:p>
    <w:p w:rsidR="00DD193A" w:rsidRPr="00DD193A" w:rsidRDefault="00DD193A" w:rsidP="00DD193A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Zamawiający może odstąpić od realizacji umowy również w przypadku niewłaściwego jej wykonania przez Wykonawcę, w szczególności w przypadku nieterminowej lub niekompletnej realizacji dostaw. W takim przypadku Zamawiający wezwie Wykonawcę do zaniechania naruszania umowy. Trzykrotne uchybienie realizacji zamówienia w okresie kolejnych dwóch miesięcy upoważnia Zamawiającego do odstąpienia od umowy.</w:t>
      </w:r>
    </w:p>
    <w:p w:rsidR="00DD193A" w:rsidRPr="00DD193A" w:rsidRDefault="00DD193A" w:rsidP="00DD193A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 okolicznościach wymienionych w ust. 1 i 3 Wykonawcy nie przysługują roszczenia z tytułu rzeczowego zakresu umowy pozostałego do realizacji. Wykonawca może żądać jedynie wynagrodzenia należnego z tytułu zrealizowanego zakresu rzeczowego umowy.</w:t>
      </w:r>
    </w:p>
    <w:p w:rsidR="00DD193A" w:rsidRPr="00DD193A" w:rsidRDefault="00DD193A" w:rsidP="00DD193A">
      <w:pPr>
        <w:pStyle w:val="Textbodyindent"/>
        <w:spacing w:after="0"/>
        <w:ind w:left="397"/>
        <w:rPr>
          <w:rFonts w:ascii="Times New Roman" w:hAnsi="Times New Roman" w:cs="Times New Roman"/>
          <w:b/>
          <w:bCs/>
          <w:sz w:val="22"/>
          <w:szCs w:val="22"/>
        </w:rPr>
      </w:pPr>
    </w:p>
    <w:p w:rsidR="00DD193A" w:rsidRPr="00DD193A" w:rsidRDefault="00DD193A" w:rsidP="00DD193A">
      <w:pPr>
        <w:pStyle w:val="Textbodyindent"/>
        <w:spacing w:after="0"/>
        <w:ind w:left="39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>§ 7.</w:t>
      </w:r>
    </w:p>
    <w:p w:rsidR="00DD193A" w:rsidRPr="00DD193A" w:rsidRDefault="00DD193A" w:rsidP="00DD193A">
      <w:pPr>
        <w:suppressAutoHyphens w:val="0"/>
        <w:autoSpaceDN/>
        <w:ind w:left="226" w:hanging="226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Postanowienia końcowe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Wykonawca oświadcza, że znany jest mu fakt, iż treść niniejszej umowy, a w szczególności dane go identyfikujące (gdy jest osobą fizyczną ograniczone do imienia, nazwiska ewentualnie imienia, nazwiska i firmy – jeżeli umowę zawiera w ramach prowadzenia działalności gospodarczej), przedmiot umowy i wysokość wynagrodzenia podlegają udostępnieniu w trybie ustawy z dnia 6 września 2001 r. o dostępie do informacji publicznej (Dz.U. z 2020 poz. 2176 z późn. zm.).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ind w:right="-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Wykonanie umowy wiąże się z przetwarzaniem danych osobowych w rozumieniu art. 13 ust.1 i 2 Rozporządzenia Parlamentu Europejskiego i Rady (UE) 2016/679 z dnia 27 kwietnia 2016 r. w sprawie ochrony osób fizycznych w związku z przetwarzaniem danych osobowych i w sprawie swobodnego przepływu tych danych oraz ustawy z dnia 10 maja 2018 r. o ochronie danych osobowych (RODO) (Dz. U. 2019 poz. 1781 z późn. zm.), dla których Administratorem Danych jest OSiR.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Strony oświadczają, iż do niniejszej umowy mają zastosowanie postanowienia Ustawy o przeciwdziałaniu nadmiernym opóźnieniom w transakcjach handlowych z dnia 8 marca 2013 r. (Dz.U. z 2021 r. poz. 424 z późn. zm.).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Wykonawca oświadcza, że podmiot, który reprezentuje: </w:t>
      </w:r>
      <w:r w:rsidRPr="00DD193A">
        <w:rPr>
          <w:rFonts w:ascii="Times New Roman" w:eastAsia="Times New Roman" w:hAnsi="Times New Roman" w:cs="Times New Roman"/>
          <w:i/>
          <w:color w:val="FF0000"/>
          <w:kern w:val="0"/>
          <w:sz w:val="22"/>
          <w:szCs w:val="22"/>
          <w:u w:val="single"/>
          <w:lang w:eastAsia="pl-PL" w:bidi="ar-SA"/>
        </w:rPr>
        <w:t>(odpowiednie należy zaznaczyć)</w:t>
      </w:r>
    </w:p>
    <w:p w:rsidR="00DD193A" w:rsidRPr="00DD193A" w:rsidRDefault="00DD193A" w:rsidP="00DD193A">
      <w:pPr>
        <w:suppressAutoHyphens w:val="0"/>
        <w:autoSpaceDN/>
        <w:ind w:left="36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 jest dużym przedsiębiorcą</w:t>
      </w:r>
    </w:p>
    <w:p w:rsidR="00DD193A" w:rsidRPr="00DD193A" w:rsidRDefault="00DD193A" w:rsidP="00DD193A">
      <w:pPr>
        <w:suppressAutoHyphens w:val="0"/>
        <w:autoSpaceDN/>
        <w:ind w:left="36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 nie jest dużym przedsiębiorcą</w:t>
      </w:r>
    </w:p>
    <w:p w:rsidR="00DD193A" w:rsidRPr="00DD193A" w:rsidRDefault="00DD193A" w:rsidP="00DD193A">
      <w:pPr>
        <w:suppressAutoHyphens w:val="0"/>
        <w:autoSpaceDN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rozumieniu zapisów ustawy z dnia 8 marca 2013 r. o przeciwdziałaniu nadmiernym opóźnieniom w transakcjach handlowych (Dz.U. z 2021 r. poz. 424 z późn. zm..).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Zamawiający działając w imieniu M. St. Warszawy Ośrodka Sportu i Rekreacji Dzielnicy Praga-Południe oświadcza, że M. St. Warszawa jest dużym przedsiębiorcą w rozumieniu zapisów ustawy z dnia 8 marca 2013 r. o przeciwdziałaniu nadmiernym opóźnieniom w transakcjach handlowych (Dz.U. z 2021 r. poz. 424 z późn. zm.).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sprawach nieuregulowanych niniejszą umową mają zastosowanie przepisy powszechnie obowiązujące, w szczególności ustawy Kodeks Cywilny.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Wykonawca zobowiązuje się do informowania o każdej zmianie adresu siedziby pod rygorem uznania za doręczoną korespondencję przesłaną na adres wskazany w umowie lub doręczona bezpośrednio na ww. adres. 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Ewentualne spory mogące wyniknąć w trakcie realizacji umowy będę rozstrzygane w pierwszej kolejności polubownie na zasadach porozumienia stron. W przypadku braku takiego porozumienia sporne kwestie rozstrzygane będą przez sąd właściwy dla siedziby Zamawiającego.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Wszelkie zmiany warunków umowy oraz oświadczenia jej dotyczące pod rygorem nieważności wymagają formy pisemnej.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Wykonawca nie może dokonać cesji żadnych praw i roszczeń lub przeniesienia obowiązków wynikających z umowy na rzecz osoby trzeciej bez uprzedniej pisemnej zgody Zamawiającego.</w:t>
      </w:r>
    </w:p>
    <w:p w:rsidR="00DD193A" w:rsidRPr="00DD193A" w:rsidRDefault="00DD193A" w:rsidP="00DD193A">
      <w:pPr>
        <w:numPr>
          <w:ilvl w:val="0"/>
          <w:numId w:val="31"/>
        </w:numPr>
        <w:spacing w:line="12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D193A">
        <w:rPr>
          <w:rFonts w:ascii="Times New Roman" w:hAnsi="Times New Roman" w:cs="Times New Roman"/>
          <w:bCs/>
          <w:sz w:val="22"/>
          <w:szCs w:val="22"/>
        </w:rPr>
        <w:t>Zamawiający zastrzega sobie, że przeniesienie wierzytelności jest niemożliwe bez akceptacji Zamawiającego wyrażonej na piśmie.</w:t>
      </w:r>
    </w:p>
    <w:p w:rsidR="00DD193A" w:rsidRPr="00DD193A" w:rsidRDefault="00DD193A" w:rsidP="00DD193A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DD193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Umowę sporządzono w 3 egzemplarzach w tym 2 egzemplarze dla Zamawiającego i 1 egz. dla Wykonawcy.</w:t>
      </w:r>
    </w:p>
    <w:p w:rsidR="00DD193A" w:rsidRPr="00DD193A" w:rsidRDefault="00DD193A" w:rsidP="00DD193A">
      <w:pPr>
        <w:suppressAutoHyphens w:val="0"/>
        <w:autoSpaceDN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:rsidR="00DD193A" w:rsidRPr="00DD193A" w:rsidRDefault="00DD193A" w:rsidP="00DD193A">
      <w:pPr>
        <w:pStyle w:val="Standard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D193A" w:rsidRPr="00DD193A" w:rsidRDefault="00DD193A" w:rsidP="00DD193A">
      <w:pPr>
        <w:pStyle w:val="Standard"/>
        <w:ind w:right="-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193A">
        <w:rPr>
          <w:rFonts w:ascii="Times New Roman" w:hAnsi="Times New Roman" w:cs="Times New Roman"/>
          <w:sz w:val="22"/>
          <w:szCs w:val="22"/>
        </w:rPr>
        <w:t> </w:t>
      </w:r>
    </w:p>
    <w:p w:rsidR="00DD193A" w:rsidRPr="00DD193A" w:rsidRDefault="00DD193A" w:rsidP="00DD193A">
      <w:pPr>
        <w:pStyle w:val="Standard"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D193A">
        <w:rPr>
          <w:rFonts w:ascii="Times New Roman" w:hAnsi="Times New Roman" w:cs="Times New Roman"/>
          <w:b/>
          <w:bCs/>
          <w:sz w:val="22"/>
          <w:szCs w:val="22"/>
        </w:rPr>
        <w:t xml:space="preserve">ZAMAWIAJĄCY </w:t>
      </w:r>
      <w:r w:rsidRPr="00DD193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193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193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193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193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193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193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WYKONAWCA </w:t>
      </w:r>
    </w:p>
    <w:p w:rsidR="004938BD" w:rsidRPr="00DD193A" w:rsidRDefault="004938BD" w:rsidP="00DD193A">
      <w:pPr>
        <w:pStyle w:val="Standard"/>
        <w:ind w:right="1"/>
        <w:jc w:val="both"/>
        <w:rPr>
          <w:rFonts w:ascii="Times New Roman" w:hAnsi="Times New Roman" w:cs="Times New Roman"/>
          <w:sz w:val="22"/>
          <w:szCs w:val="22"/>
        </w:rPr>
      </w:pPr>
    </w:p>
    <w:sectPr w:rsidR="004938BD" w:rsidRPr="00DD193A" w:rsidSect="00DD193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3E5" w:rsidRDefault="00601DA7">
      <w:r>
        <w:separator/>
      </w:r>
    </w:p>
  </w:endnote>
  <w:endnote w:type="continuationSeparator" w:id="0">
    <w:p w:rsidR="00ED13E5" w:rsidRDefault="0060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3E5" w:rsidRDefault="00601DA7">
      <w:r>
        <w:rPr>
          <w:color w:val="000000"/>
        </w:rPr>
        <w:separator/>
      </w:r>
    </w:p>
  </w:footnote>
  <w:footnote w:type="continuationSeparator" w:id="0">
    <w:p w:rsidR="00ED13E5" w:rsidRDefault="0060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38A9"/>
    <w:multiLevelType w:val="multilevel"/>
    <w:tmpl w:val="E1700536"/>
    <w:styleLink w:val="WW8Num22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  <w:u w:val="none"/>
      </w:rPr>
    </w:lvl>
    <w:lvl w:ilvl="2">
      <w:start w:val="8"/>
      <w:numFmt w:val="decimal"/>
      <w:lvlText w:val="%3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556A4D"/>
    <w:multiLevelType w:val="hybridMultilevel"/>
    <w:tmpl w:val="BAA00B40"/>
    <w:lvl w:ilvl="0" w:tplc="F05A675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848"/>
    <w:multiLevelType w:val="hybridMultilevel"/>
    <w:tmpl w:val="82B6023C"/>
    <w:lvl w:ilvl="0" w:tplc="6108C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50792"/>
    <w:multiLevelType w:val="hybridMultilevel"/>
    <w:tmpl w:val="13146462"/>
    <w:lvl w:ilvl="0" w:tplc="94E82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D6490"/>
    <w:multiLevelType w:val="multilevel"/>
    <w:tmpl w:val="4B5A4C96"/>
    <w:styleLink w:val="WW8Num35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3D31DA2"/>
    <w:multiLevelType w:val="multilevel"/>
    <w:tmpl w:val="F97219BA"/>
    <w:styleLink w:val="WW8Num24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ascii="Times New Roman" w:hAnsi="Times New Roman" w:cs="Times New Roman"/>
        <w:b w:val="0"/>
        <w:i w:val="0"/>
        <w:strike w:val="0"/>
        <w:dstrike w:val="0"/>
        <w:sz w:val="22"/>
        <w:u w:val="none"/>
      </w:rPr>
    </w:lvl>
    <w:lvl w:ilvl="2">
      <w:start w:val="2"/>
      <w:numFmt w:val="decimal"/>
      <w:lvlText w:val="%3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737" w:hanging="340"/>
      </w:pPr>
      <w:rPr>
        <w:rFonts w:ascii="Times New Roman" w:hAnsi="Times New Roman" w:cs="Times New Roman"/>
        <w:b w:val="0"/>
        <w:i w:val="0"/>
        <w:strike w:val="0"/>
        <w:dstrike w:val="0"/>
        <w:sz w:val="22"/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7E421F1"/>
    <w:multiLevelType w:val="hybridMultilevel"/>
    <w:tmpl w:val="44141AA2"/>
    <w:lvl w:ilvl="0" w:tplc="3CCE062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E5957"/>
    <w:multiLevelType w:val="hybridMultilevel"/>
    <w:tmpl w:val="414A1D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BD221A"/>
    <w:multiLevelType w:val="multilevel"/>
    <w:tmpl w:val="CB94843C"/>
    <w:styleLink w:val="WW8Num40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ascii="Times New Roman" w:hAnsi="Times New Roman" w:cs="Times New Roman"/>
        <w:b w:val="0"/>
        <w:i w:val="0"/>
        <w:strike w:val="0"/>
        <w:dstrike w:val="0"/>
        <w:sz w:val="22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FC14226"/>
    <w:multiLevelType w:val="hybridMultilevel"/>
    <w:tmpl w:val="B364A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C1D"/>
    <w:multiLevelType w:val="multilevel"/>
    <w:tmpl w:val="5A3AB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D237E8"/>
    <w:multiLevelType w:val="hybridMultilevel"/>
    <w:tmpl w:val="D632CFCE"/>
    <w:lvl w:ilvl="0" w:tplc="86444DDE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22702"/>
    <w:multiLevelType w:val="multilevel"/>
    <w:tmpl w:val="63786530"/>
    <w:styleLink w:val="WW8Num23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ascii="Times New Roman" w:hAnsi="Times New Roman" w:cs="Times New Roman"/>
        <w:b w:val="0"/>
        <w:i w:val="0"/>
        <w:strike w:val="0"/>
        <w:dstrike w:val="0"/>
        <w:sz w:val="22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A5B7AE8"/>
    <w:multiLevelType w:val="multilevel"/>
    <w:tmpl w:val="DE389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B52044F"/>
    <w:multiLevelType w:val="multilevel"/>
    <w:tmpl w:val="0CFED186"/>
    <w:styleLink w:val="WW8Num41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C39186E"/>
    <w:multiLevelType w:val="hybridMultilevel"/>
    <w:tmpl w:val="9022FE94"/>
    <w:lvl w:ilvl="0" w:tplc="F05A675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657B"/>
    <w:multiLevelType w:val="multilevel"/>
    <w:tmpl w:val="E0EA3672"/>
    <w:styleLink w:val="WW8Num34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BB76EEA"/>
    <w:multiLevelType w:val="multilevel"/>
    <w:tmpl w:val="C5A00CC8"/>
    <w:lvl w:ilvl="0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Bookman Old Style"/>
        <w:bCs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8" w15:restartNumberingAfterBreak="0">
    <w:nsid w:val="51310F05"/>
    <w:multiLevelType w:val="multilevel"/>
    <w:tmpl w:val="A6BE3E14"/>
    <w:styleLink w:val="WW8Num39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ascii="Times New Roman" w:hAnsi="Times New Roman" w:cs="Times New Roman"/>
        <w:b w:val="0"/>
        <w:i w:val="0"/>
        <w:strike w:val="0"/>
        <w:dstrike w:val="0"/>
        <w:sz w:val="22"/>
        <w:u w:val="none"/>
      </w:rPr>
    </w:lvl>
    <w:lvl w:ilvl="2">
      <w:start w:val="8"/>
      <w:numFmt w:val="decimal"/>
      <w:lvlText w:val="%3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37743EE"/>
    <w:multiLevelType w:val="multilevel"/>
    <w:tmpl w:val="A5F8AA3A"/>
    <w:styleLink w:val="WW8Num3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6187497D"/>
    <w:multiLevelType w:val="hybridMultilevel"/>
    <w:tmpl w:val="E5A46112"/>
    <w:name w:val="WW8Num172"/>
    <w:lvl w:ilvl="0" w:tplc="8F6A7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C3976"/>
    <w:multiLevelType w:val="multilevel"/>
    <w:tmpl w:val="30605E04"/>
    <w:lvl w:ilvl="0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Bookman Old Style"/>
        <w:bCs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75645492"/>
    <w:multiLevelType w:val="multilevel"/>
    <w:tmpl w:val="4C98CBC4"/>
    <w:styleLink w:val="WW8Num37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22"/>
  </w:num>
  <w:num w:numId="5">
    <w:abstractNumId w:val="18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14"/>
  </w:num>
  <w:num w:numId="11">
    <w:abstractNumId w:val="16"/>
    <w:lvlOverride w:ilvl="0">
      <w:startOverride w:val="1"/>
    </w:lvlOverride>
  </w:num>
  <w:num w:numId="12">
    <w:abstractNumId w:val="21"/>
  </w:num>
  <w:num w:numId="13">
    <w:abstractNumId w:val="19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3"/>
  </w:num>
  <w:num w:numId="18">
    <w:abstractNumId w:val="3"/>
  </w:num>
  <w:num w:numId="19">
    <w:abstractNumId w:val="9"/>
  </w:num>
  <w:num w:numId="20">
    <w:abstractNumId w:val="2"/>
  </w:num>
  <w:num w:numId="21">
    <w:abstractNumId w:val="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1"/>
  </w:num>
  <w:num w:numId="25">
    <w:abstractNumId w:val="10"/>
  </w:num>
  <w:num w:numId="26">
    <w:abstractNumId w:val="15"/>
  </w:num>
  <w:num w:numId="27">
    <w:abstractNumId w:val="1"/>
  </w:num>
  <w:num w:numId="28">
    <w:abstractNumId w:val="18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BD"/>
    <w:rsid w:val="00015A64"/>
    <w:rsid w:val="00095E62"/>
    <w:rsid w:val="000E3479"/>
    <w:rsid w:val="002412F6"/>
    <w:rsid w:val="002B0C64"/>
    <w:rsid w:val="003A1DA1"/>
    <w:rsid w:val="003B4E1A"/>
    <w:rsid w:val="004561DE"/>
    <w:rsid w:val="004938BD"/>
    <w:rsid w:val="00495027"/>
    <w:rsid w:val="004D6A00"/>
    <w:rsid w:val="0054303C"/>
    <w:rsid w:val="00550821"/>
    <w:rsid w:val="005E1543"/>
    <w:rsid w:val="00601DA7"/>
    <w:rsid w:val="006B1D5F"/>
    <w:rsid w:val="00761FAF"/>
    <w:rsid w:val="00763E15"/>
    <w:rsid w:val="007F0B70"/>
    <w:rsid w:val="008648C1"/>
    <w:rsid w:val="008A442B"/>
    <w:rsid w:val="008D366F"/>
    <w:rsid w:val="008F5EDC"/>
    <w:rsid w:val="009349E0"/>
    <w:rsid w:val="009F0470"/>
    <w:rsid w:val="009F1D13"/>
    <w:rsid w:val="00A01EAF"/>
    <w:rsid w:val="00A61344"/>
    <w:rsid w:val="00AC652A"/>
    <w:rsid w:val="00B03316"/>
    <w:rsid w:val="00B25AFD"/>
    <w:rsid w:val="00B41C41"/>
    <w:rsid w:val="00C36765"/>
    <w:rsid w:val="00D02AFD"/>
    <w:rsid w:val="00D06C58"/>
    <w:rsid w:val="00DD193A"/>
    <w:rsid w:val="00E3674A"/>
    <w:rsid w:val="00ED13E5"/>
    <w:rsid w:val="00F03CCE"/>
    <w:rsid w:val="00F1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F86CA-F662-417C-B3AF-54E9225D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Nagwek2"/>
    <w:pPr>
      <w:outlineLvl w:val="0"/>
    </w:pPr>
    <w:rPr>
      <w:rFonts w:cs="Arial"/>
      <w:b/>
      <w:bCs/>
      <w:caps/>
      <w:sz w:val="22"/>
      <w:szCs w:val="22"/>
    </w:rPr>
  </w:style>
  <w:style w:type="paragraph" w:styleId="Nagwek2">
    <w:name w:val="heading 2"/>
    <w:basedOn w:val="Standard"/>
    <w:next w:val="Textbody"/>
    <w:pPr>
      <w:jc w:val="both"/>
      <w:outlineLvl w:val="1"/>
    </w:pPr>
    <w:rPr>
      <w:bCs/>
      <w:i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37z1">
    <w:name w:val="WW8Num37z1"/>
    <w:rPr>
      <w:sz w:val="22"/>
      <w:szCs w:val="22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39z1">
    <w:name w:val="WW8Num39z1"/>
    <w:rPr>
      <w:rFonts w:ascii="Times New Roman" w:eastAsia="Times New Roman" w:hAnsi="Times New Roman" w:cs="Times New Roman"/>
      <w:b w:val="0"/>
      <w:i w:val="0"/>
      <w:strike w:val="0"/>
      <w:dstrike w:val="0"/>
      <w:sz w:val="22"/>
      <w:u w:val="none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40z0">
    <w:name w:val="WW8Num40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40z1">
    <w:name w:val="WW8Num40z1"/>
    <w:rPr>
      <w:rFonts w:ascii="Times New Roman" w:eastAsia="Times New Roman" w:hAnsi="Times New Roman" w:cs="Times New Roman"/>
      <w:b w:val="0"/>
      <w:i w:val="0"/>
      <w:strike w:val="0"/>
      <w:dstrike w:val="0"/>
      <w:sz w:val="22"/>
      <w:u w:val="none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b w:val="0"/>
      <w:i w:val="0"/>
      <w:strike w:val="0"/>
      <w:dstrike w:val="0"/>
      <w:sz w:val="22"/>
      <w:u w:val="none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24z1">
    <w:name w:val="WW8Num24z1"/>
    <w:rPr>
      <w:rFonts w:ascii="Times New Roman" w:eastAsia="Times New Roman" w:hAnsi="Times New Roman" w:cs="Times New Roman"/>
      <w:b w:val="0"/>
      <w:i w:val="0"/>
      <w:strike w:val="0"/>
      <w:dstrike w:val="0"/>
      <w:sz w:val="22"/>
      <w:u w:val="none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FontStyle20">
    <w:name w:val="Font Style20"/>
    <w:rPr>
      <w:rFonts w:ascii="Book Antiqua" w:hAnsi="Book Antiqua" w:cs="Book Antiqua"/>
      <w:sz w:val="22"/>
      <w:szCs w:val="22"/>
    </w:rPr>
  </w:style>
  <w:style w:type="paragraph" w:customStyle="1" w:styleId="Nagwek20">
    <w:name w:val="Nagłówek2"/>
    <w:basedOn w:val="Normalny"/>
    <w:next w:val="Podtytu"/>
    <w:pPr>
      <w:suppressAutoHyphens w:val="0"/>
      <w:jc w:val="center"/>
      <w:textAlignment w:val="auto"/>
    </w:pPr>
    <w:rPr>
      <w:rFonts w:ascii="Arial" w:eastAsia="Times New Roman" w:hAnsi="Arial" w:cs="Arial"/>
      <w:b/>
      <w:bCs/>
      <w:spacing w:val="76"/>
      <w:kern w:val="0"/>
      <w:lang w:bidi="ar-SA"/>
    </w:rPr>
  </w:style>
  <w:style w:type="paragraph" w:customStyle="1" w:styleId="Tekstpodstawowy21">
    <w:name w:val="Tekst podstawowy 21"/>
    <w:basedOn w:val="Normalny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Style6">
    <w:name w:val="Style6"/>
    <w:basedOn w:val="Normalny"/>
    <w:pPr>
      <w:widowControl w:val="0"/>
      <w:suppressAutoHyphens w:val="0"/>
      <w:autoSpaceDE w:val="0"/>
      <w:spacing w:line="278" w:lineRule="exact"/>
      <w:jc w:val="both"/>
      <w:textAlignment w:val="auto"/>
    </w:pPr>
    <w:rPr>
      <w:rFonts w:ascii="Book Antiqua" w:eastAsia="Times New Roman" w:hAnsi="Book Antiqua" w:cs="Book Antiqua"/>
      <w:kern w:val="0"/>
      <w:lang w:bidi="ar-SA"/>
    </w:rPr>
  </w:style>
  <w:style w:type="paragraph" w:styleId="Podtytu">
    <w:name w:val="Subtitle"/>
    <w:basedOn w:val="Normalny"/>
    <w:next w:val="Normalny"/>
    <w:qFormat/>
    <w:p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/>
      <w:color w:val="5A5A5A"/>
      <w:spacing w:val="15"/>
      <w:sz w:val="22"/>
      <w:szCs w:val="20"/>
    </w:rPr>
  </w:style>
  <w:style w:type="paragraph" w:styleId="Tekstpodstawowy">
    <w:name w:val="Body Text"/>
    <w:basedOn w:val="Normalny"/>
    <w:pPr>
      <w:suppressAutoHyphens w:val="0"/>
      <w:jc w:val="both"/>
      <w:textAlignment w:val="auto"/>
    </w:pPr>
    <w:rPr>
      <w:rFonts w:ascii="Arial" w:eastAsia="Times New Roman" w:hAnsi="Arial" w:cs="Arial"/>
      <w:kern w:val="0"/>
      <w:sz w:val="22"/>
      <w:szCs w:val="22"/>
      <w:lang w:bidi="ar-SA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Arial"/>
      <w:kern w:val="0"/>
      <w:sz w:val="22"/>
      <w:szCs w:val="22"/>
      <w:lang w:bidi="ar-SA"/>
    </w:rPr>
  </w:style>
  <w:style w:type="paragraph" w:customStyle="1" w:styleId="Tekstpodstawowy31">
    <w:name w:val="Tekst podstawowy 31"/>
    <w:basedOn w:val="Normalny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bidi="ar-SA"/>
    </w:rPr>
  </w:style>
  <w:style w:type="paragraph" w:customStyle="1" w:styleId="Tekstpodstawowy32">
    <w:name w:val="Tekst podstawowy 32"/>
    <w:basedOn w:val="Normalny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bidi="ar-SA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34">
    <w:name w:val="WW8Num34"/>
    <w:basedOn w:val="Bezlisty"/>
    <w:pPr>
      <w:numPr>
        <w:numId w:val="1"/>
      </w:numPr>
    </w:pPr>
  </w:style>
  <w:style w:type="numbering" w:customStyle="1" w:styleId="WW8Num35">
    <w:name w:val="WW8Num35"/>
    <w:basedOn w:val="Bezlisty"/>
    <w:pPr>
      <w:numPr>
        <w:numId w:val="2"/>
      </w:numPr>
    </w:pPr>
  </w:style>
  <w:style w:type="numbering" w:customStyle="1" w:styleId="WW8Num36">
    <w:name w:val="WW8Num36"/>
    <w:basedOn w:val="Bezlisty"/>
    <w:pPr>
      <w:numPr>
        <w:numId w:val="3"/>
      </w:numPr>
    </w:pPr>
  </w:style>
  <w:style w:type="numbering" w:customStyle="1" w:styleId="WW8Num37">
    <w:name w:val="WW8Num37"/>
    <w:basedOn w:val="Bezlisty"/>
    <w:pPr>
      <w:numPr>
        <w:numId w:val="4"/>
      </w:numPr>
    </w:pPr>
  </w:style>
  <w:style w:type="numbering" w:customStyle="1" w:styleId="WW8Num39">
    <w:name w:val="WW8Num39"/>
    <w:basedOn w:val="Bezlisty"/>
    <w:pPr>
      <w:numPr>
        <w:numId w:val="5"/>
      </w:numPr>
    </w:pPr>
  </w:style>
  <w:style w:type="numbering" w:customStyle="1" w:styleId="WW8Num22">
    <w:name w:val="WW8Num22"/>
    <w:basedOn w:val="Bezlisty"/>
    <w:pPr>
      <w:numPr>
        <w:numId w:val="6"/>
      </w:numPr>
    </w:pPr>
  </w:style>
  <w:style w:type="numbering" w:customStyle="1" w:styleId="WW8Num40">
    <w:name w:val="WW8Num40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4">
    <w:name w:val="WW8Num24"/>
    <w:basedOn w:val="Bezlisty"/>
    <w:pPr>
      <w:numPr>
        <w:numId w:val="9"/>
      </w:numPr>
    </w:pPr>
  </w:style>
  <w:style w:type="numbering" w:customStyle="1" w:styleId="WW8Num41">
    <w:name w:val="WW8Num41"/>
    <w:basedOn w:val="Bezlisty"/>
    <w:pPr>
      <w:numPr>
        <w:numId w:val="10"/>
      </w:numPr>
    </w:pPr>
  </w:style>
  <w:style w:type="paragraph" w:styleId="Akapitzlist">
    <w:name w:val="List Paragraph"/>
    <w:basedOn w:val="Normalny"/>
    <w:qFormat/>
    <w:rsid w:val="00D06C58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A01EA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01EAF"/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A01EAF"/>
    <w:pPr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1EAF"/>
    <w:rPr>
      <w:rFonts w:ascii="Times New Roman" w:eastAsia="Times New Roman" w:hAnsi="Times New Roman" w:cs="Times New Roman"/>
      <w:kern w:val="0"/>
      <w:lang w:eastAsia="ar-SA" w:bidi="ar-SA"/>
    </w:rPr>
  </w:style>
  <w:style w:type="paragraph" w:styleId="Tekstpodstawowy2">
    <w:name w:val="Body Text 2"/>
    <w:basedOn w:val="Normalny"/>
    <w:link w:val="Tekstpodstawowy2Znak"/>
    <w:rsid w:val="00A01EAF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01EAF"/>
    <w:rPr>
      <w:rFonts w:ascii="Times New Roman" w:eastAsia="Times New Roman" w:hAnsi="Times New Roman" w:cs="Times New Roman"/>
      <w:kern w:val="0"/>
      <w:lang w:eastAsia="ar-SA" w:bidi="ar-SA"/>
    </w:rPr>
  </w:style>
  <w:style w:type="character" w:styleId="Hipercze">
    <w:name w:val="Hyperlink"/>
    <w:uiPriority w:val="99"/>
    <w:unhideWhenUsed/>
    <w:rsid w:val="00015A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elektroniczne@osir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5B86-41A1-4BC5-94E2-E2489AA0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1638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Skierkowski</dc:creator>
  <cp:lastModifiedBy>Mirosław Skierkowski</cp:lastModifiedBy>
  <cp:revision>4</cp:revision>
  <cp:lastPrinted>2020-02-11T07:48:00Z</cp:lastPrinted>
  <dcterms:created xsi:type="dcterms:W3CDTF">2021-10-11T12:21:00Z</dcterms:created>
  <dcterms:modified xsi:type="dcterms:W3CDTF">2022-01-04T08:03:00Z</dcterms:modified>
</cp:coreProperties>
</file>